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7C" w:rsidRPr="00083165" w:rsidRDefault="00D87B06">
      <w:pPr>
        <w:jc w:val="both"/>
        <w:rPr>
          <w:rFonts w:ascii="Verdana" w:hAnsi="Verdana"/>
          <w:sz w:val="18"/>
          <w:szCs w:val="18"/>
        </w:rPr>
      </w:pPr>
      <w:r w:rsidRPr="00083165">
        <w:rPr>
          <w:rFonts w:ascii="Verdana" w:hAnsi="Verdana"/>
          <w:sz w:val="18"/>
          <w:szCs w:val="18"/>
        </w:rPr>
        <w:tab/>
      </w:r>
      <w:r w:rsidRPr="00083165">
        <w:rPr>
          <w:rFonts w:ascii="Verdana" w:hAnsi="Verdana"/>
          <w:sz w:val="18"/>
          <w:szCs w:val="18"/>
        </w:rPr>
        <w:tab/>
      </w:r>
      <w:r w:rsidRPr="00083165">
        <w:rPr>
          <w:rFonts w:ascii="Verdana" w:hAnsi="Verdana"/>
          <w:sz w:val="18"/>
          <w:szCs w:val="18"/>
        </w:rPr>
        <w:tab/>
      </w:r>
      <w:r w:rsidRPr="00083165">
        <w:rPr>
          <w:rFonts w:ascii="Verdana" w:hAnsi="Verdana"/>
          <w:sz w:val="18"/>
          <w:szCs w:val="18"/>
        </w:rPr>
        <w:tab/>
      </w:r>
      <w:r w:rsidR="002E39FE" w:rsidRPr="00083165">
        <w:rPr>
          <w:rFonts w:ascii="Verdana" w:hAnsi="Verdana"/>
          <w:sz w:val="18"/>
          <w:szCs w:val="18"/>
        </w:rPr>
        <w:t xml:space="preserve">     </w:t>
      </w:r>
    </w:p>
    <w:p w:rsidR="0031447C" w:rsidRPr="00455C1D" w:rsidRDefault="0053388D" w:rsidP="004E45E6">
      <w:pPr>
        <w:pStyle w:val="1"/>
        <w:spacing w:line="360" w:lineRule="auto"/>
        <w:rPr>
          <w:sz w:val="24"/>
        </w:rPr>
      </w:pPr>
      <w:r>
        <w:rPr>
          <w:sz w:val="24"/>
        </w:rPr>
        <w:t xml:space="preserve">Διευκρινίσεις σχετικά με τις πληρωμές </w:t>
      </w:r>
      <w:r w:rsidR="00BC6B7F">
        <w:rPr>
          <w:sz w:val="24"/>
        </w:rPr>
        <w:t>ΕΛ.Γ.Α.</w:t>
      </w:r>
      <w:r w:rsidR="00455C1D" w:rsidRPr="00455C1D">
        <w:rPr>
          <w:sz w:val="24"/>
        </w:rPr>
        <w:t xml:space="preserve"> </w:t>
      </w:r>
      <w:r>
        <w:rPr>
          <w:sz w:val="24"/>
        </w:rPr>
        <w:t>της 22ας Δεκεμβρίου 2020</w:t>
      </w:r>
    </w:p>
    <w:p w:rsidR="00751BED" w:rsidRDefault="00D40DD1" w:rsidP="00D40DD1">
      <w:pPr>
        <w:spacing w:before="100" w:beforeAutospacing="1" w:after="100" w:afterAutospacing="1" w:line="360" w:lineRule="auto"/>
        <w:jc w:val="both"/>
      </w:pPr>
      <w:r>
        <w:tab/>
      </w:r>
      <w:r w:rsidR="00E03F2C" w:rsidRPr="00D40DD1">
        <w:t xml:space="preserve">Σας </w:t>
      </w:r>
      <w:r w:rsidR="00BC6B7F">
        <w:t xml:space="preserve">ενημερώνουμε ότι </w:t>
      </w:r>
      <w:r w:rsidR="00BE7AA2">
        <w:t xml:space="preserve">την Τρίτη 22 Δεκεμβρίου 2020, καταβλήθηκαν από τον ΕΛ.Γ.Α. αποζημιώσεις στις καλλιέργειες του φυτικού και ζωικού κεφαλαίου, ύψους 14.787.235,68 ευρώ σε 9.301 δικαιούχους, σε όλη τη χώρα. Η αποζημίωση αφορά το </w:t>
      </w:r>
      <w:r w:rsidR="00BE7AA2" w:rsidRPr="0053388D">
        <w:rPr>
          <w:u w:val="single"/>
        </w:rPr>
        <w:t>σύνολο (100%) της οφειλόμενης αποζημίωσης</w:t>
      </w:r>
      <w:r w:rsidR="00BE7AA2">
        <w:t xml:space="preserve"> (δεν είναι δηλαδή προκαταβολή). Οι παραγωγοί μπορούν να πληροφορούνται τα πορίσματά τους :</w:t>
      </w:r>
      <w:r w:rsidR="00BE7AA2">
        <w:br/>
      </w:r>
      <w:r w:rsidR="00BE7AA2">
        <w:rPr>
          <w:rFonts w:ascii="MS Mincho" w:eastAsia="MS Mincho" w:hAnsi="MS Mincho" w:cs="MS Mincho" w:hint="eastAsia"/>
        </w:rPr>
        <w:t>➢</w:t>
      </w:r>
      <w:r w:rsidR="00BE7AA2">
        <w:t xml:space="preserve"> από τους κατά τόπους ανταποκριτές του ΕΛ.Γ.Α. όταν γίνει η κοινοποίησή τους.</w:t>
      </w:r>
      <w:r w:rsidR="0053388D">
        <w:t xml:space="preserve"> </w:t>
      </w:r>
      <w:r w:rsidR="00BE7AA2">
        <w:br/>
      </w:r>
      <w:r w:rsidR="00BE7AA2">
        <w:rPr>
          <w:rFonts w:ascii="MS Mincho" w:eastAsia="MS Mincho" w:hAnsi="MS Mincho" w:cs="MS Mincho" w:hint="eastAsia"/>
        </w:rPr>
        <w:t>➢</w:t>
      </w:r>
      <w:r w:rsidR="00BE7AA2">
        <w:t xml:space="preserve"> από την ιστοσελίδα του ΕΛ.Γ.Α. (σύμφωνα με τις παρακάτω οδηγίες).</w:t>
      </w:r>
      <w:r w:rsidR="00BE7AA2">
        <w:br/>
        <w:t xml:space="preserve">Θα ακολουθήσουν οι αποζημιώσεις και για τις υπόλοιπες αναγγελίες το συντομότερο δυνατόν. </w:t>
      </w:r>
      <w:r w:rsidR="0070615A">
        <w:t xml:space="preserve">Από </w:t>
      </w:r>
      <w:r w:rsidR="006F6F4D">
        <w:t xml:space="preserve">την </w:t>
      </w:r>
      <w:r w:rsidR="0070615A">
        <w:t>ημερομη</w:t>
      </w:r>
      <w:r w:rsidR="006F6F4D">
        <w:t>νία κοινοποίησης των πορισμάτων ξεκινά η προθεσμία υποβολής ενστάσεων από τους παραγωγούς (διάστημα 10 ημερών). Ο Δήμος θα επανέρθει με νέα ανακοίνωση όπου θα δοθεί η καταληκτική ημερομηνία υποβολής των ενστάσεων.</w:t>
      </w:r>
    </w:p>
    <w:p w:rsidR="00BE7AA2" w:rsidRPr="00BE7AA2" w:rsidRDefault="00BE7AA2" w:rsidP="00D40DD1">
      <w:pPr>
        <w:spacing w:before="100" w:beforeAutospacing="1" w:after="100" w:afterAutospacing="1" w:line="360" w:lineRule="auto"/>
        <w:jc w:val="both"/>
      </w:pPr>
      <w:r>
        <w:t xml:space="preserve">Για το </w:t>
      </w:r>
      <w:r w:rsidRPr="00BE7AA2">
        <w:rPr>
          <w:b/>
        </w:rPr>
        <w:t>νομό Καστοριάς</w:t>
      </w:r>
      <w:r>
        <w:t xml:space="preserve"> καταβλήθηκαν αποζημιώσεις για τις αναγγελίες που φαίνονται στον παρακάτω πίνακα:</w:t>
      </w:r>
    </w:p>
    <w:tbl>
      <w:tblPr>
        <w:tblW w:w="9640" w:type="dxa"/>
        <w:jc w:val="center"/>
        <w:tblInd w:w="-34" w:type="dxa"/>
        <w:tblLook w:val="04A0"/>
      </w:tblPr>
      <w:tblGrid>
        <w:gridCol w:w="2027"/>
        <w:gridCol w:w="2007"/>
        <w:gridCol w:w="5606"/>
      </w:tblGrid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416BE0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α/α Αναγγελίας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416BE0" w:rsidP="00416BE0">
            <w:pPr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Δήμος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0615A" w:rsidRDefault="00416BE0" w:rsidP="00416BE0">
            <w:pPr>
              <w:rPr>
                <w:rFonts w:ascii="Comic Sans MS" w:hAnsi="Comic Sans MS" w:cs="Arial"/>
                <w:b/>
                <w:bCs/>
                <w:lang w:val="en-US"/>
              </w:rPr>
            </w:pPr>
            <w:r>
              <w:rPr>
                <w:rFonts w:ascii="Comic Sans MS" w:hAnsi="Comic Sans MS" w:cs="Arial"/>
                <w:b/>
                <w:bCs/>
              </w:rPr>
              <w:t>Ημερομηνία/Κοινότητα/Αίτιο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7.629.666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24/01/2020, ΝΕΣΤΟΡΙΟΥ,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7.629.669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24/01/2020, ΟΜΟΡΦΟΚΚΛΗΣΙΑΣ,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7.636.066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17/03/2020, ΜΕΤΑΜΟΡΦΩΣΗΣ,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7.636.725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16/03/2020, ΑΜΠΕΛΟΚΗΠΩΝ,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7.637.081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17/03/2020, ΜΑΥΡΟΧΩΡΙΟΥ,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7.637.427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20/03/2020, ΑΣΠΡΟΚΚΛΗΣΙΑΣ,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7.638.959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03/04/2020, ΜΑΥΡΟΧΩΡΙΟΥ,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7.639.509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08/04/2020, ΤΟΙΧΙΟΥ,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7.639.663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08/04/2020, ΑΣΠΡΟΚΚΛΗΣΙΑΣ,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7.639.694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08/04/2020, ΜΑΥΡΟΧΩΡΙΟΥ,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7.639.712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08/04/2020, ΑΡΓΟΥΣ ΟΡΕΣΤΙΚΟΥ,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7.639.730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08/04/2020, ΒΑΣΙΛΕΙΑΔΟΣ,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7.639.922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08/04/2020, ΠΟΛΥΚΑΡΠΗΣ,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7.640.596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ΚΟΡΟΜΗΛΕΑΣ,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lastRenderedPageBreak/>
              <w:t>7.640.893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ΚΑΣΤΟΡΙΑΣ,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7.640.924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ΜΕΣΟΠΟΤΑΜΙΑΣ,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7.640.969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ΜΑΥΡΟΧΩΡΙΟΥ,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7.640.971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ΒΥΣΙΝΕΑΣ,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7.640.994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16/04/2020, ΜΗΛΙΤΣΑΣ,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7.641.120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ΜΑΝΙΑΚΩΝ,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7.641.328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ΔΕΝΔΡΟΧΩΡΙΟΥ,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7.641.415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ΠΟΛΥΚΑΡΠΗΣ,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7.641.416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ΒΑΣΙΛΕΙΑΔΟΣ,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7.641.425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16/04/2020, ΚΑΣΤΑΝΟΦΥΤΟΥ,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7.641.431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ΧΑΛΑΡΩΝ,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7.641.433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ΜΑΚΡΟΧΩΡΙΟΥ,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7.641.434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ΑΓΙΟΥ ΑΝΤΩΝΙΟΥ,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7.641.779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ΛΙΘΙΑΣ,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7.641.819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16/04/2020, ΔΙΑΛΕΚΤΟΥ, ΠΑΓΕΤΟΣ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7.641.822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16/04/2020, ΝΟΣΤΙΜΟΥ,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7.643.914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16/04/2020, ΚΑΛΟΧΩΡΙΟΥ, ΠΑΓΕΤΟΣ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7.667.698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07/06/2020, ΠΕΝΤΑΒΡΥΣΟΥ, ΒΡΟΧΟΠΤΩΣΗ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7.668.129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06/06/2020, ΕΠΤΑΧΩΡΙΟΥ,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7.670.914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09/06/2020, ΒΑΣΙΛΕΙΑΔΟΣ,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7.671.288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07/06/2020, ΤΣΑΚΟΝΗΣ, ΒΡΟΧΟΠΤΩΣΗ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7.671.434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08/06/2020, ΧΙΟΝΑΤΟΥ,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7.674.792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11/06/2020, ΠΤΕΡΙΑΣ, ΒΡΟΧΟΠΤΩΣΗ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7.675.561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10/06/2020, ΝΕΣΤΟΡΙΟΥ,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7.675.604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11/06/2020, ΟΜΟΡΦΟΚΚΛΗΣΙΑΣ,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7.675.610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11/06/2020, ΧΙΛΙΟΔΕΝΔΡΟΥ,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7.676.701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11/06/2020, ΑΓΙΑΣ ΚΥΡΙΑΚΗΣ,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7.676.709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11/06/2020, ΟΙΝΟΗΣ,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7.678.709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11/06/2020, ΚΑΛΟΧΩΡΙΟΥ, ΒΡΟΧΟΠΤΩΣΗ</w:t>
            </w:r>
          </w:p>
        </w:tc>
      </w:tr>
      <w:tr w:rsidR="00751BED" w:rsidRPr="00416BE0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7.679.118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416BE0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416BE0">
              <w:rPr>
                <w:rFonts w:ascii="Comic Sans MS" w:hAnsi="Comic Sans MS" w:cs="Arial"/>
                <w:bCs/>
                <w:sz w:val="20"/>
                <w:szCs w:val="20"/>
              </w:rPr>
              <w:t>11/06/2020, ΑΜΠΕΛΟΚΗΠΩΝ,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7.680.157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06/06/2020, ΛΙΘΙΑΣ,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7.680.167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10/06/2020, ΜΑΥΡΟΧΩΡΙΟΥ,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lastRenderedPageBreak/>
              <w:t>7.680.183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10/06/2020, ΠΟΛΥΚΑΡΠΗΣ,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7.691.279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ΚΑΛΟΧΩΡΙΟΥ,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7.691.343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ΚΟΡΗΣΟΥ,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7.691.648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ΠΕΝΤΑΒΡΥΣΟΥ,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7.691.801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ΚΑΣΤΟΡΙΑΣ,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7.691.823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ΚΛΕΙΣΟΥΡΑΣ,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7.691.826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ΑΥΓΗΣ,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7.693.661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07/07/2020, ΟΜΟΡΦΟΚΚΛΗΣΙΑΣ,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7.693.776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ΑΓΙΑΣ ΚΥΡΙΑΚΗΣ,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7.693.789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04/07/2020, ΜΕΣΟΠΟΤΑΜΙΑΣ,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7.695.621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06/07/2020, ΤΣΑΚΟΝΗΣ,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7.697.233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06/07/2020, ΠΟΛΥΚΑΡΠΗΣ, ΧΑΛΑΖΙ</w:t>
            </w:r>
          </w:p>
        </w:tc>
      </w:tr>
      <w:tr w:rsidR="00751BED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BE7AA2" w:rsidRDefault="00751BED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7.699.041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BE7AA2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BE7AA2" w:rsidRDefault="00751BED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13/07/2020, ΠΤΕΛΕΑΣ,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7.699.575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05/07/2020, ΠΤΕΡΙΑΣ, ΒΡΟΧΟΠΤΩΣΗ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7.702.938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25/07/2020, ΤΟΙΧΙΟΥ, ΧΑΛΑΖΙ</w:t>
            </w:r>
          </w:p>
        </w:tc>
      </w:tr>
      <w:tr w:rsidR="00751BED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7.702.942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BED" w:rsidRPr="00751BED" w:rsidRDefault="00751BED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25/07/2020, ΠΟΛΥΚΑΡΠΗΣ,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7.704.873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BE7AA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03/08/2020, ΔΙΑΛΕΚΤΟΥ, ΑΡΚΟΥΔΑ-Φ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7.705.273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05/08/2020, ΠΟΛΥΚΑΡΠΗΣ, ΧΑΛΑΖΙ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7.705.275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05/08/2020, ΒΥΣΙΝΕΑΣ, ΧΑΛΑΖΙ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7.705.373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05/08/2020, ΠΤΕΡΙΑΣ, ΧΑΛΑΖΙ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7.705.377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05/08/2020, ΑΓΙΑΣ ΚΥΡΙΑΚΗΣ,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7.705.526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05/08/2020, ΔΙΠΟΤΑΜΙΑΣ,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7.705.530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05/08/2020, ΧΙΟΝΑΤΟΥ,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7.709.708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15/08/2020, ΝΕΣΤΟΡΙΟΥ,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7.709.845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416BE0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15/08/2020, ΑΣΠΡΟΚΚΛΗΣΙΑΣ, ΑΡΚΟΥΔΑ-Φ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7.710.263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15/08/2020, ΠΤΕΡΙΑΣ, ΧΑΛΑΖΙ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7.711.105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18/08/2020, ΑΓΙΑΣ ΚΥΡΙΑΚΗΣ, ΑΡΚΟΥΔΑ-Φ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7.711.550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ΝΕΣΤΟΡΙΟΥ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15/08/2020, ΚΟΜΝΗΝΑΔΩΝ,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7.711.827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416BE0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15/08/2020, ΑΜΜΟΥΔΑΡΑΣ, ΒΡΟΧΟΠΤΩΣΗ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7.713.502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416BE0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25/08/2020, ΜΕΛΑΝΘΙΟΥ, ΧΑΛΑΖΙ</w:t>
            </w:r>
          </w:p>
        </w:tc>
      </w:tr>
      <w:tr w:rsidR="00BE7AA2" w:rsidRPr="00BE7AA2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jc w:val="right"/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7.713.557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416BE0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ΑΡ.ΟΡΕΣΤΙΚΟΥ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BE7AA2" w:rsidRDefault="00BE7AA2" w:rsidP="00751BE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E7AA2">
              <w:rPr>
                <w:rFonts w:ascii="Comic Sans MS" w:hAnsi="Comic Sans MS" w:cs="Arial"/>
                <w:bCs/>
                <w:sz w:val="20"/>
                <w:szCs w:val="20"/>
              </w:rPr>
              <w:t>25/08/2020, ΑΡΓΟΥΣ ΟΡΕΣΤΙΚΟΥ, ΑΡΚΟΥΔΑ-Φ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lastRenderedPageBreak/>
              <w:t>7.713.605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25/08/2020, ΙΕΡΟΠΗΓΗΣ, ΒΡΟΧΟΠΤΩΣΗ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7.713.810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25/08/2020, ΠΟΛΥΚΑΡΠΗΣ, ΧΑΛΑΖΙ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7.716.714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25/08/2020, ΚΑΛΟΧΩΡΙΟΥ, ΧΑΛΑΖΙ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7.719.522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20/09/2020, ΚΟΡΗΣΟΥ, ΑΡΚΟΥΔΑ-Φ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7.726.127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23/09/2020, ΒΑΣΙΛΕΙΑΔΟΣ, ΑΡΚΟΥΔΑ-Φ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7.763.350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04/10/2020, ΟΙΝΟΗΣ, ΑΡΚΟΥΔΑ-Φ</w:t>
            </w:r>
          </w:p>
        </w:tc>
      </w:tr>
      <w:tr w:rsidR="00BE7AA2" w:rsidRPr="00751BED" w:rsidTr="00E142F2">
        <w:trPr>
          <w:trHeight w:val="390"/>
          <w:jc w:val="center"/>
        </w:trPr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jc w:val="right"/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7.764.717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BE7AA2" w:rsidP="00751BED">
            <w:pPr>
              <w:rPr>
                <w:rFonts w:ascii="Comic Sans MS" w:hAnsi="Comic Sans MS" w:cs="Arial"/>
                <w:b/>
                <w:bCs/>
              </w:rPr>
            </w:pPr>
            <w:r w:rsidRPr="00751BED">
              <w:rPr>
                <w:rFonts w:ascii="Comic Sans MS" w:hAnsi="Comic Sans MS" w:cs="Arial"/>
                <w:b/>
                <w:bCs/>
              </w:rPr>
              <w:t>ΚΑΣΤΟΡΙΑΣ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AA2" w:rsidRPr="00751BED" w:rsidRDefault="0053388D" w:rsidP="00751BED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07/10/2020, ΜΕΣΟΠΟΤΑΜΙΑΣ,</w:t>
            </w:r>
            <w:r w:rsidR="00BE7AA2" w:rsidRPr="00751BED">
              <w:rPr>
                <w:rFonts w:ascii="Comic Sans MS" w:hAnsi="Comic Sans MS" w:cs="Arial"/>
                <w:b/>
                <w:bCs/>
              </w:rPr>
              <w:t>ΑΡΚΟΥΔΑ-Φ</w:t>
            </w:r>
          </w:p>
        </w:tc>
      </w:tr>
    </w:tbl>
    <w:p w:rsidR="00E142F2" w:rsidRDefault="0053388D" w:rsidP="00E142F2">
      <w:pPr>
        <w:spacing w:before="100" w:beforeAutospacing="1" w:after="100" w:afterAutospacing="1"/>
        <w:jc w:val="center"/>
        <w:rPr>
          <w:rStyle w:val="a5"/>
          <w:lang w:val="en-US"/>
        </w:rPr>
      </w:pPr>
      <w:r>
        <w:rPr>
          <w:rStyle w:val="a5"/>
        </w:rPr>
        <w:t>ΟΔΗΓΙΕΣ</w:t>
      </w:r>
    </w:p>
    <w:p w:rsidR="0053388D" w:rsidRPr="00E142F2" w:rsidRDefault="0053388D" w:rsidP="00E142F2">
      <w:pPr>
        <w:spacing w:before="100" w:beforeAutospacing="1" w:after="100" w:afterAutospacing="1" w:line="360" w:lineRule="auto"/>
        <w:jc w:val="both"/>
      </w:pPr>
      <w:r>
        <w:t>Ανοί</w:t>
      </w:r>
      <w:r w:rsidR="0046506F">
        <w:t>ξτε</w:t>
      </w:r>
      <w:r>
        <w:t xml:space="preserve"> την Ιστοσελίδα </w:t>
      </w:r>
      <w:proofErr w:type="spellStart"/>
      <w:r>
        <w:t>www.elga.gr</w:t>
      </w:r>
      <w:proofErr w:type="spellEnd"/>
      <w:r>
        <w:t xml:space="preserve"> σε έναν οποιοδήποτε </w:t>
      </w:r>
      <w:proofErr w:type="spellStart"/>
      <w:r>
        <w:t>φυλλομετρητή</w:t>
      </w:r>
      <w:proofErr w:type="spellEnd"/>
      <w:r>
        <w:t>. Στην σελίδα που εμφανίζεται πατήστε στο Ηλεκτρονικές Υπηρεσίες</w:t>
      </w:r>
      <w:r w:rsidR="00F670F1">
        <w:t xml:space="preserve"> </w:t>
      </w:r>
      <w:r w:rsidR="00F670F1" w:rsidRPr="00E142F2">
        <w:rPr>
          <w:color w:val="565656"/>
          <w:shd w:val="clear" w:color="auto" w:fill="FFFFFF"/>
        </w:rPr>
        <w:t xml:space="preserve">(Εικόνα </w:t>
      </w:r>
      <w:r w:rsidR="00F670F1">
        <w:rPr>
          <w:color w:val="565656"/>
          <w:shd w:val="clear" w:color="auto" w:fill="FFFFFF"/>
        </w:rPr>
        <w:t>1</w:t>
      </w:r>
      <w:r w:rsidR="00F670F1" w:rsidRPr="00E142F2">
        <w:rPr>
          <w:color w:val="565656"/>
          <w:shd w:val="clear" w:color="auto" w:fill="FFFFFF"/>
        </w:rPr>
        <w:t>)</w:t>
      </w:r>
    </w:p>
    <w:p w:rsidR="00D904F3" w:rsidRDefault="00E142F2" w:rsidP="00E142F2">
      <w:pPr>
        <w:spacing w:before="100" w:beforeAutospacing="1" w:after="100" w:afterAutospacing="1" w:line="36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74310" cy="4156386"/>
            <wp:effectExtent l="19050" t="0" r="2540" b="0"/>
            <wp:docPr id="1" name="Εικόνα 1" descr="https://media-eu.kozan.gr/wp-content/uploads/2020/12/22123246/1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-eu.kozan.gr/wp-content/uploads/2020/12/22123246/11-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2F2" w:rsidRPr="0046506F" w:rsidRDefault="00E142F2" w:rsidP="00D40DD1">
      <w:pPr>
        <w:spacing w:before="100" w:beforeAutospacing="1" w:after="100" w:afterAutospacing="1" w:line="360" w:lineRule="auto"/>
        <w:jc w:val="both"/>
        <w:rPr>
          <w:color w:val="565656"/>
          <w:shd w:val="clear" w:color="auto" w:fill="FFFFFF"/>
        </w:rPr>
      </w:pPr>
      <w:r w:rsidRPr="00E142F2">
        <w:rPr>
          <w:color w:val="565656"/>
          <w:shd w:val="clear" w:color="auto" w:fill="FFFFFF"/>
        </w:rPr>
        <w:t>Για την σύνδεση σας στις ηλεκτρονικές υπηρεσίες ΕΛ.Γ.Α. πατήστε στο Σύνδεση (Εικόνα 2), χρησιμοποιώντας το ίδιο όνομα χρήστη και τον ίδιο κωδικό πρόσβασης μοναδικής σύνδεσης στις υπηρεσίες της ΓΓΠΣ (</w:t>
      </w:r>
      <w:proofErr w:type="spellStart"/>
      <w:r w:rsidRPr="00E142F2">
        <w:rPr>
          <w:color w:val="565656"/>
          <w:shd w:val="clear" w:color="auto" w:fill="FFFFFF"/>
        </w:rPr>
        <w:t>TAXISnet</w:t>
      </w:r>
      <w:proofErr w:type="spellEnd"/>
      <w:r w:rsidRPr="00E142F2">
        <w:rPr>
          <w:color w:val="565656"/>
          <w:shd w:val="clear" w:color="auto" w:fill="FFFFFF"/>
        </w:rPr>
        <w:t>).</w:t>
      </w:r>
    </w:p>
    <w:p w:rsidR="00E142F2" w:rsidRPr="0046506F" w:rsidRDefault="00E142F2" w:rsidP="00D40DD1">
      <w:pPr>
        <w:spacing w:before="100" w:beforeAutospacing="1" w:after="100" w:afterAutospacing="1" w:line="360" w:lineRule="auto"/>
        <w:jc w:val="both"/>
        <w:rPr>
          <w:rFonts w:ascii="Georgia" w:hAnsi="Georgia"/>
          <w:color w:val="565656"/>
          <w:sz w:val="21"/>
          <w:szCs w:val="21"/>
          <w:shd w:val="clear" w:color="auto" w:fill="FFFFFF"/>
        </w:rPr>
      </w:pPr>
    </w:p>
    <w:p w:rsidR="00E142F2" w:rsidRDefault="00E142F2" w:rsidP="00E142F2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565656"/>
          <w:sz w:val="21"/>
          <w:szCs w:val="21"/>
        </w:rPr>
      </w:pPr>
      <w:r>
        <w:rPr>
          <w:rFonts w:ascii="inherit" w:hAnsi="inherit"/>
          <w:noProof/>
          <w:color w:val="BE280E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5230609" cy="3962400"/>
            <wp:effectExtent l="19050" t="0" r="8141" b="0"/>
            <wp:docPr id="4" name="Εικόνα 4" descr="https://media-eu.kozan.gr/wp-content/uploads/2020/12/22123252/11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-eu.kozan.gr/wp-content/uploads/2020/12/22123252/11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413" cy="396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2F2" w:rsidRPr="00E142F2" w:rsidRDefault="00E142F2" w:rsidP="00E142F2">
      <w:pPr>
        <w:pStyle w:val="Web"/>
        <w:shd w:val="clear" w:color="auto" w:fill="FFFFFF"/>
        <w:spacing w:before="0" w:beforeAutospacing="0" w:after="390" w:afterAutospacing="0"/>
        <w:jc w:val="both"/>
        <w:textAlignment w:val="baseline"/>
        <w:rPr>
          <w:color w:val="565656"/>
        </w:rPr>
      </w:pPr>
      <w:r w:rsidRPr="00E142F2">
        <w:rPr>
          <w:color w:val="565656"/>
        </w:rPr>
        <w:t>Από εκεί μπορ</w:t>
      </w:r>
      <w:r w:rsidR="0046506F">
        <w:rPr>
          <w:color w:val="565656"/>
        </w:rPr>
        <w:t>είτε</w:t>
      </w:r>
      <w:r w:rsidRPr="00E142F2">
        <w:rPr>
          <w:color w:val="565656"/>
        </w:rPr>
        <w:t xml:space="preserve"> να πληροφορηθ</w:t>
      </w:r>
      <w:r w:rsidR="0046506F">
        <w:rPr>
          <w:color w:val="565656"/>
        </w:rPr>
        <w:t>είτε</w:t>
      </w:r>
      <w:r w:rsidRPr="00E142F2">
        <w:rPr>
          <w:color w:val="565656"/>
        </w:rPr>
        <w:t xml:space="preserve"> :</w:t>
      </w:r>
    </w:p>
    <w:p w:rsidR="00E142F2" w:rsidRDefault="00E142F2" w:rsidP="00E142F2">
      <w:pPr>
        <w:pStyle w:val="Web"/>
        <w:shd w:val="clear" w:color="auto" w:fill="FFFFFF"/>
        <w:spacing w:before="0" w:beforeAutospacing="0" w:after="390" w:afterAutospacing="0"/>
        <w:jc w:val="both"/>
        <w:textAlignment w:val="baseline"/>
        <w:rPr>
          <w:color w:val="565656"/>
        </w:rPr>
      </w:pPr>
      <w:r w:rsidRPr="00E142F2">
        <w:rPr>
          <w:rFonts w:eastAsia="MS Mincho" w:hAnsi="MS Mincho"/>
          <w:color w:val="565656"/>
        </w:rPr>
        <w:t>➢</w:t>
      </w:r>
      <w:r w:rsidRPr="00E142F2">
        <w:rPr>
          <w:color w:val="565656"/>
        </w:rPr>
        <w:t xml:space="preserve"> άμεσα τα πορίσματά </w:t>
      </w:r>
      <w:r w:rsidR="0046506F">
        <w:rPr>
          <w:color w:val="565656"/>
        </w:rPr>
        <w:t>σας</w:t>
      </w:r>
      <w:r w:rsidRPr="00E142F2">
        <w:rPr>
          <w:color w:val="565656"/>
        </w:rPr>
        <w:t xml:space="preserve">, που περιέχονται στις αναγγελίες του </w:t>
      </w:r>
      <w:r w:rsidR="0046506F">
        <w:rPr>
          <w:color w:val="565656"/>
        </w:rPr>
        <w:t>παραπάνω</w:t>
      </w:r>
      <w:r w:rsidRPr="00E142F2">
        <w:rPr>
          <w:color w:val="565656"/>
        </w:rPr>
        <w:t xml:space="preserve"> αρχείου (Κοινοποίηση πορισμάτων φυτικού).</w:t>
      </w:r>
      <w:r w:rsidRPr="00E142F2">
        <w:rPr>
          <w:color w:val="565656"/>
        </w:rPr>
        <w:br/>
      </w:r>
      <w:r w:rsidRPr="00E142F2">
        <w:rPr>
          <w:rFonts w:eastAsia="MS Mincho" w:hAnsi="MS Mincho"/>
          <w:color w:val="565656"/>
        </w:rPr>
        <w:t>➢</w:t>
      </w:r>
      <w:r w:rsidRPr="00E142F2">
        <w:rPr>
          <w:color w:val="565656"/>
        </w:rPr>
        <w:t xml:space="preserve"> Σε λίγες ημέρες, το ποσό που αντιστοιχεί σε κάθε αγροτεμάχιο (Βεβαίωση καταβολής αποζημιώσεων Φυτικής Παραγωγής ΕΛ.Γ.Α.)</w:t>
      </w:r>
    </w:p>
    <w:p w:rsidR="0046506F" w:rsidRPr="0046506F" w:rsidRDefault="0046506F" w:rsidP="0046506F">
      <w:pPr>
        <w:spacing w:line="360" w:lineRule="auto"/>
        <w:jc w:val="both"/>
      </w:pPr>
      <w:r w:rsidRPr="0046506F">
        <w:t>Γραφείο Μεσοποταμίας :</w:t>
      </w:r>
      <w:r>
        <w:t xml:space="preserve"> </w:t>
      </w:r>
      <w:r w:rsidRPr="0046506F">
        <w:t xml:space="preserve">Σιδηροπούλου Ιωάννα </w:t>
      </w:r>
      <w:proofErr w:type="spellStart"/>
      <w:r w:rsidRPr="0046506F">
        <w:t>τηλ</w:t>
      </w:r>
      <w:proofErr w:type="spellEnd"/>
      <w:r w:rsidRPr="0046506F">
        <w:t>. 2467351413</w:t>
      </w:r>
    </w:p>
    <w:p w:rsidR="0046506F" w:rsidRPr="0046506F" w:rsidRDefault="0046506F" w:rsidP="0046506F">
      <w:pPr>
        <w:spacing w:line="360" w:lineRule="auto"/>
        <w:ind w:left="862"/>
        <w:jc w:val="both"/>
      </w:pPr>
      <w:r w:rsidRPr="0046506F">
        <w:t xml:space="preserve">                        </w:t>
      </w:r>
      <w:r>
        <w:t xml:space="preserve">   </w:t>
      </w:r>
      <w:proofErr w:type="spellStart"/>
      <w:r w:rsidRPr="0046506F">
        <w:t>Δράσκα</w:t>
      </w:r>
      <w:proofErr w:type="spellEnd"/>
      <w:r w:rsidRPr="0046506F">
        <w:t xml:space="preserve"> Πολυνίκη </w:t>
      </w:r>
      <w:proofErr w:type="spellStart"/>
      <w:r w:rsidRPr="0046506F">
        <w:t>τηλ</w:t>
      </w:r>
      <w:proofErr w:type="spellEnd"/>
      <w:r w:rsidRPr="0046506F">
        <w:t>. 2467351410</w:t>
      </w:r>
    </w:p>
    <w:p w:rsidR="0046506F" w:rsidRPr="0046506F" w:rsidRDefault="0046506F" w:rsidP="0046506F">
      <w:pPr>
        <w:spacing w:line="360" w:lineRule="auto"/>
        <w:jc w:val="both"/>
      </w:pPr>
      <w:r w:rsidRPr="0046506F">
        <w:t xml:space="preserve">Γραφείο </w:t>
      </w:r>
      <w:proofErr w:type="spellStart"/>
      <w:r w:rsidRPr="0046506F">
        <w:t>Μαυροχωρίου</w:t>
      </w:r>
      <w:proofErr w:type="spellEnd"/>
      <w:r w:rsidRPr="0046506F">
        <w:t xml:space="preserve"> :</w:t>
      </w:r>
      <w:r>
        <w:t xml:space="preserve">  </w:t>
      </w:r>
      <w:r w:rsidRPr="0046506F">
        <w:t xml:space="preserve">Κωνσταντινίδης Χρήστος </w:t>
      </w:r>
      <w:proofErr w:type="spellStart"/>
      <w:r w:rsidRPr="0046506F">
        <w:t>τηλ</w:t>
      </w:r>
      <w:proofErr w:type="spellEnd"/>
      <w:r w:rsidRPr="0046506F">
        <w:t>. 2467352218</w:t>
      </w:r>
    </w:p>
    <w:p w:rsidR="0046506F" w:rsidRPr="0046506F" w:rsidRDefault="0046506F" w:rsidP="0046506F">
      <w:pPr>
        <w:spacing w:line="360" w:lineRule="auto"/>
        <w:jc w:val="both"/>
      </w:pPr>
      <w:r>
        <w:tab/>
      </w:r>
      <w:r>
        <w:tab/>
      </w:r>
      <w:r>
        <w:tab/>
        <w:t xml:space="preserve">     </w:t>
      </w:r>
      <w:r w:rsidRPr="0046506F">
        <w:t xml:space="preserve">Παπαδοπούλου Αλεξία </w:t>
      </w:r>
      <w:proofErr w:type="spellStart"/>
      <w:r w:rsidRPr="0046506F">
        <w:t>τηλ</w:t>
      </w:r>
      <w:proofErr w:type="spellEnd"/>
      <w:r w:rsidRPr="0046506F">
        <w:t>. 2467352219</w:t>
      </w:r>
    </w:p>
    <w:p w:rsidR="0046506F" w:rsidRDefault="0046506F" w:rsidP="0046506F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6506F">
        <w:t xml:space="preserve">Γραφείο </w:t>
      </w:r>
      <w:proofErr w:type="spellStart"/>
      <w:r w:rsidRPr="0046506F">
        <w:t>Μανιάκων</w:t>
      </w:r>
      <w:proofErr w:type="spellEnd"/>
      <w:r w:rsidRPr="0046506F">
        <w:t xml:space="preserve">       :</w:t>
      </w:r>
      <w:r>
        <w:t xml:space="preserve">  </w:t>
      </w:r>
      <w:r w:rsidRPr="0046506F">
        <w:t xml:space="preserve">Αναστασοπούλου Βάια </w:t>
      </w:r>
      <w:proofErr w:type="spellStart"/>
      <w:r w:rsidRPr="0046506F">
        <w:t>τηλ</w:t>
      </w:r>
      <w:proofErr w:type="spellEnd"/>
      <w:r w:rsidRPr="0046506F">
        <w:t>. 24673516</w:t>
      </w:r>
      <w:r w:rsidR="004C4F01">
        <w:t>19</w:t>
      </w:r>
    </w:p>
    <w:p w:rsidR="0046506F" w:rsidRDefault="0046506F" w:rsidP="0046506F">
      <w:pPr>
        <w:pStyle w:val="Web"/>
        <w:shd w:val="clear" w:color="auto" w:fill="FFFFFF"/>
        <w:spacing w:before="0" w:beforeAutospacing="0" w:after="390" w:afterAutospacing="0"/>
        <w:jc w:val="both"/>
        <w:textAlignment w:val="baseline"/>
      </w:pPr>
    </w:p>
    <w:p w:rsidR="0046506F" w:rsidRDefault="0046506F" w:rsidP="0046506F">
      <w:pPr>
        <w:pStyle w:val="Web"/>
        <w:shd w:val="clear" w:color="auto" w:fill="FFFFFF"/>
        <w:spacing w:before="0" w:beforeAutospacing="0" w:after="390" w:afterAutospacing="0"/>
        <w:jc w:val="both"/>
        <w:textAlignment w:val="baseline"/>
      </w:pPr>
    </w:p>
    <w:p w:rsidR="0046506F" w:rsidRPr="0046506F" w:rsidRDefault="0046506F" w:rsidP="0046506F">
      <w:pPr>
        <w:pStyle w:val="Web"/>
        <w:shd w:val="clear" w:color="auto" w:fill="FFFFFF"/>
        <w:spacing w:before="0" w:beforeAutospacing="0" w:after="390" w:afterAutospacing="0"/>
        <w:jc w:val="both"/>
        <w:textAlignment w:val="baseline"/>
        <w:rPr>
          <w:color w:val="565656"/>
        </w:rPr>
      </w:pPr>
    </w:p>
    <w:p w:rsidR="00E142F2" w:rsidRPr="00E142F2" w:rsidRDefault="00E142F2" w:rsidP="00D40DD1">
      <w:pPr>
        <w:spacing w:before="100" w:beforeAutospacing="1" w:after="100" w:afterAutospacing="1" w:line="360" w:lineRule="auto"/>
        <w:jc w:val="both"/>
      </w:pPr>
    </w:p>
    <w:sectPr w:rsidR="00E142F2" w:rsidRPr="00E142F2" w:rsidSect="005C21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F59"/>
    <w:multiLevelType w:val="hybridMultilevel"/>
    <w:tmpl w:val="D3702E4C"/>
    <w:lvl w:ilvl="0" w:tplc="76F4F46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B2878"/>
    <w:multiLevelType w:val="hybridMultilevel"/>
    <w:tmpl w:val="9A8EA9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C0C85"/>
    <w:multiLevelType w:val="hybridMultilevel"/>
    <w:tmpl w:val="EAE855F8"/>
    <w:lvl w:ilvl="0" w:tplc="0408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">
    <w:nsid w:val="62ED70A4"/>
    <w:multiLevelType w:val="hybridMultilevel"/>
    <w:tmpl w:val="0B9CBB0A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786E66BC"/>
    <w:multiLevelType w:val="hybridMultilevel"/>
    <w:tmpl w:val="339061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45AD2"/>
    <w:rsid w:val="00003739"/>
    <w:rsid w:val="000268AB"/>
    <w:rsid w:val="00043447"/>
    <w:rsid w:val="00045DB6"/>
    <w:rsid w:val="0007463B"/>
    <w:rsid w:val="00083165"/>
    <w:rsid w:val="000B2A96"/>
    <w:rsid w:val="000D3E49"/>
    <w:rsid w:val="00113E8A"/>
    <w:rsid w:val="00134CE7"/>
    <w:rsid w:val="00145AD2"/>
    <w:rsid w:val="001476C7"/>
    <w:rsid w:val="00154B8A"/>
    <w:rsid w:val="0019362F"/>
    <w:rsid w:val="00194A55"/>
    <w:rsid w:val="001A2EBD"/>
    <w:rsid w:val="001C6232"/>
    <w:rsid w:val="001D4174"/>
    <w:rsid w:val="001E33F6"/>
    <w:rsid w:val="001E57F2"/>
    <w:rsid w:val="001F6A1D"/>
    <w:rsid w:val="00201C9B"/>
    <w:rsid w:val="00214991"/>
    <w:rsid w:val="002B1A9F"/>
    <w:rsid w:val="002B38F2"/>
    <w:rsid w:val="002D51FD"/>
    <w:rsid w:val="002E39FE"/>
    <w:rsid w:val="0031447C"/>
    <w:rsid w:val="00322620"/>
    <w:rsid w:val="00363C4C"/>
    <w:rsid w:val="0038225D"/>
    <w:rsid w:val="003C5AAA"/>
    <w:rsid w:val="004062F8"/>
    <w:rsid w:val="00416BE0"/>
    <w:rsid w:val="004213D3"/>
    <w:rsid w:val="0042472A"/>
    <w:rsid w:val="00432CA1"/>
    <w:rsid w:val="004342A3"/>
    <w:rsid w:val="00455C1D"/>
    <w:rsid w:val="0046506F"/>
    <w:rsid w:val="004658A6"/>
    <w:rsid w:val="00481F22"/>
    <w:rsid w:val="00497F3D"/>
    <w:rsid w:val="004A500C"/>
    <w:rsid w:val="004C4F01"/>
    <w:rsid w:val="004C6551"/>
    <w:rsid w:val="004E45E6"/>
    <w:rsid w:val="004E62CD"/>
    <w:rsid w:val="005105B9"/>
    <w:rsid w:val="00526D72"/>
    <w:rsid w:val="0053388D"/>
    <w:rsid w:val="005439B6"/>
    <w:rsid w:val="00554BB9"/>
    <w:rsid w:val="005667E3"/>
    <w:rsid w:val="00575AF4"/>
    <w:rsid w:val="005B6463"/>
    <w:rsid w:val="005C2162"/>
    <w:rsid w:val="005C7535"/>
    <w:rsid w:val="005D218A"/>
    <w:rsid w:val="006173EB"/>
    <w:rsid w:val="0065788B"/>
    <w:rsid w:val="0066139B"/>
    <w:rsid w:val="006669D5"/>
    <w:rsid w:val="00691C58"/>
    <w:rsid w:val="006A1CC7"/>
    <w:rsid w:val="006C7B18"/>
    <w:rsid w:val="006F6F4D"/>
    <w:rsid w:val="0070615A"/>
    <w:rsid w:val="00706AE9"/>
    <w:rsid w:val="007136C0"/>
    <w:rsid w:val="007353E3"/>
    <w:rsid w:val="00740E6D"/>
    <w:rsid w:val="00746D75"/>
    <w:rsid w:val="00751BED"/>
    <w:rsid w:val="00757463"/>
    <w:rsid w:val="0076683C"/>
    <w:rsid w:val="007917E9"/>
    <w:rsid w:val="007B31AE"/>
    <w:rsid w:val="007C2F44"/>
    <w:rsid w:val="007D377F"/>
    <w:rsid w:val="00864A44"/>
    <w:rsid w:val="0086776F"/>
    <w:rsid w:val="008D4EF2"/>
    <w:rsid w:val="00902383"/>
    <w:rsid w:val="0090670E"/>
    <w:rsid w:val="00924D1F"/>
    <w:rsid w:val="00947D65"/>
    <w:rsid w:val="0095335F"/>
    <w:rsid w:val="009534FC"/>
    <w:rsid w:val="009546C5"/>
    <w:rsid w:val="009665DA"/>
    <w:rsid w:val="009C2C8E"/>
    <w:rsid w:val="009C5F58"/>
    <w:rsid w:val="009C6A54"/>
    <w:rsid w:val="009C7EC4"/>
    <w:rsid w:val="009F1604"/>
    <w:rsid w:val="009F285E"/>
    <w:rsid w:val="009F6B16"/>
    <w:rsid w:val="00A03B5B"/>
    <w:rsid w:val="00A111D4"/>
    <w:rsid w:val="00A155F9"/>
    <w:rsid w:val="00A31865"/>
    <w:rsid w:val="00A5006E"/>
    <w:rsid w:val="00A65F4A"/>
    <w:rsid w:val="00AF60CB"/>
    <w:rsid w:val="00B00628"/>
    <w:rsid w:val="00B222C2"/>
    <w:rsid w:val="00B2288B"/>
    <w:rsid w:val="00B34203"/>
    <w:rsid w:val="00B3630C"/>
    <w:rsid w:val="00B51F67"/>
    <w:rsid w:val="00BA07C5"/>
    <w:rsid w:val="00BA1E21"/>
    <w:rsid w:val="00BA300D"/>
    <w:rsid w:val="00BC6B7F"/>
    <w:rsid w:val="00BE7AA2"/>
    <w:rsid w:val="00BF35B3"/>
    <w:rsid w:val="00C04E6B"/>
    <w:rsid w:val="00C17324"/>
    <w:rsid w:val="00C61495"/>
    <w:rsid w:val="00C668A0"/>
    <w:rsid w:val="00CA2695"/>
    <w:rsid w:val="00CC2BA4"/>
    <w:rsid w:val="00CC7EB4"/>
    <w:rsid w:val="00D050D6"/>
    <w:rsid w:val="00D22E6E"/>
    <w:rsid w:val="00D24C9D"/>
    <w:rsid w:val="00D37CDE"/>
    <w:rsid w:val="00D40DD1"/>
    <w:rsid w:val="00D8244A"/>
    <w:rsid w:val="00D87B06"/>
    <w:rsid w:val="00D904F3"/>
    <w:rsid w:val="00D941EC"/>
    <w:rsid w:val="00DA3B28"/>
    <w:rsid w:val="00DE603D"/>
    <w:rsid w:val="00E03F2C"/>
    <w:rsid w:val="00E11C16"/>
    <w:rsid w:val="00E142F2"/>
    <w:rsid w:val="00E1707D"/>
    <w:rsid w:val="00E23D49"/>
    <w:rsid w:val="00E25DC4"/>
    <w:rsid w:val="00E53C0C"/>
    <w:rsid w:val="00E672AA"/>
    <w:rsid w:val="00EC2799"/>
    <w:rsid w:val="00ED40CD"/>
    <w:rsid w:val="00ED40FE"/>
    <w:rsid w:val="00F13CCD"/>
    <w:rsid w:val="00F670F1"/>
    <w:rsid w:val="00F67596"/>
    <w:rsid w:val="00F918D6"/>
    <w:rsid w:val="00FA54E8"/>
    <w:rsid w:val="00FB64FB"/>
    <w:rsid w:val="00FD0833"/>
    <w:rsid w:val="00FE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62"/>
    <w:rPr>
      <w:sz w:val="24"/>
      <w:szCs w:val="24"/>
    </w:rPr>
  </w:style>
  <w:style w:type="paragraph" w:styleId="1">
    <w:name w:val="heading 1"/>
    <w:basedOn w:val="a"/>
    <w:next w:val="a"/>
    <w:qFormat/>
    <w:rsid w:val="005C2162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C2162"/>
    <w:pPr>
      <w:jc w:val="both"/>
    </w:pPr>
    <w:rPr>
      <w:b/>
      <w:bCs/>
      <w:sz w:val="28"/>
    </w:rPr>
  </w:style>
  <w:style w:type="paragraph" w:styleId="Web">
    <w:name w:val="Normal (Web)"/>
    <w:basedOn w:val="a"/>
    <w:uiPriority w:val="99"/>
    <w:semiHidden/>
    <w:unhideWhenUsed/>
    <w:rsid w:val="00CC7EB4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CC7E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603D"/>
    <w:pPr>
      <w:ind w:left="720"/>
      <w:contextualSpacing/>
    </w:pPr>
    <w:rPr>
      <w:sz w:val="20"/>
      <w:szCs w:val="20"/>
    </w:rPr>
  </w:style>
  <w:style w:type="character" w:styleId="a5">
    <w:name w:val="Strong"/>
    <w:basedOn w:val="a0"/>
    <w:uiPriority w:val="22"/>
    <w:qFormat/>
    <w:rsid w:val="00DE603D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E142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142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-eu.kozan.gr/wp-content/uploads/2020/12/22123252/11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691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ΑΝΤΑΠΟΚΡΙΤΕΣ ΕΛΓΑ</vt:lpstr>
    </vt:vector>
  </TitlesOfParts>
  <Company>ΔΗΜΟΣ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ΑΝΤΑΠΟΚΡΙΤΕΣ ΕΛΓΑ</dc:title>
  <dc:creator>otauser</dc:creator>
  <cp:lastModifiedBy>USER</cp:lastModifiedBy>
  <cp:revision>5</cp:revision>
  <cp:lastPrinted>2015-08-27T11:40:00Z</cp:lastPrinted>
  <dcterms:created xsi:type="dcterms:W3CDTF">2020-12-23T08:27:00Z</dcterms:created>
  <dcterms:modified xsi:type="dcterms:W3CDTF">2020-12-23T10:04:00Z</dcterms:modified>
</cp:coreProperties>
</file>